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3B40" w:rsidRDefault="006A2108" w:rsidP="006A2108">
      <w:pPr>
        <w:spacing w:after="0" w:line="228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6A2108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Конкурс для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громадських організацій </w:t>
      </w:r>
      <w:r w:rsidRPr="006A2108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щодо справедливої трансформації вугільних громад</w:t>
      </w:r>
    </w:p>
    <w:p w:rsidR="006A2108" w:rsidRPr="00E97AEF" w:rsidRDefault="006A2108" w:rsidP="006A2108">
      <w:pPr>
        <w:spacing w:after="0" w:line="228" w:lineRule="auto"/>
        <w:ind w:firstLine="567"/>
        <w:jc w:val="center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</w:p>
    <w:p w:rsidR="00AA3B96" w:rsidRPr="00954DC1" w:rsidRDefault="00AA3B96" w:rsidP="00F50461">
      <w:pPr>
        <w:spacing w:after="0" w:line="228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</w:pPr>
      <w:r w:rsidRPr="00007D56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1. Тип допомоги:</w:t>
      </w:r>
      <w:r w:rsidRPr="0027025C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 xml:space="preserve"> </w:t>
      </w:r>
      <w:r w:rsidR="00954DC1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грант</w:t>
      </w:r>
    </w:p>
    <w:p w:rsidR="00AA3B96" w:rsidRPr="00AA3B96" w:rsidRDefault="00AA3B96" w:rsidP="00F50461">
      <w:pPr>
        <w:spacing w:after="0" w:line="228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</w:pPr>
    </w:p>
    <w:p w:rsidR="00AA3B96" w:rsidRPr="00AA3B96" w:rsidRDefault="00AA3B96" w:rsidP="00F50461">
      <w:pPr>
        <w:spacing w:after="0" w:line="228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</w:pPr>
      <w:r w:rsidRPr="00AA3B96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2. Термін дії:</w:t>
      </w:r>
      <w:r w:rsidR="00EB4250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 xml:space="preserve"> </w:t>
      </w:r>
      <w:r w:rsidR="006A2108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до лютого 2024 року (орієнтовно)</w:t>
      </w:r>
    </w:p>
    <w:p w:rsidR="00AA3B96" w:rsidRPr="00007D56" w:rsidRDefault="00AA3B96" w:rsidP="00F50461">
      <w:pPr>
        <w:spacing w:after="0" w:line="228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</w:pPr>
    </w:p>
    <w:p w:rsidR="00AA3B96" w:rsidRPr="00E46064" w:rsidRDefault="0054271B" w:rsidP="00F50461">
      <w:pPr>
        <w:spacing w:after="0" w:line="228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</w:pPr>
      <w:r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 xml:space="preserve">3. </w:t>
      </w:r>
      <w:r w:rsidR="00E46064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 xml:space="preserve">Територія: </w:t>
      </w:r>
      <w:r w:rsidR="006A2108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регіони України</w:t>
      </w:r>
      <w:r w:rsidR="00D869F7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 xml:space="preserve"> (</w:t>
      </w:r>
      <w:r w:rsidR="00D869F7" w:rsidRPr="00D869F7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 Донецьк</w:t>
      </w:r>
      <w:r w:rsidR="00D869F7" w:rsidRPr="00D869F7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а</w:t>
      </w:r>
      <w:r w:rsidR="00D869F7" w:rsidRPr="00D869F7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, Луганськ</w:t>
      </w:r>
      <w:r w:rsidR="00D869F7" w:rsidRPr="00D869F7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а,</w:t>
      </w:r>
      <w:r w:rsidR="00D869F7" w:rsidRPr="00D869F7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 xml:space="preserve"> Дніпропетровськ</w:t>
      </w:r>
      <w:r w:rsidR="00D869F7" w:rsidRPr="00D869F7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а</w:t>
      </w:r>
      <w:r w:rsidR="00D869F7" w:rsidRPr="00D869F7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, Волинськ</w:t>
      </w:r>
      <w:r w:rsidR="00D869F7" w:rsidRPr="00D869F7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а</w:t>
      </w:r>
      <w:r w:rsidR="00D869F7" w:rsidRPr="00D869F7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 xml:space="preserve"> та Львівськ</w:t>
      </w:r>
      <w:r w:rsidR="00D869F7" w:rsidRPr="00D869F7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а</w:t>
      </w:r>
      <w:r w:rsidR="00D869F7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)</w:t>
      </w:r>
      <w:r w:rsidR="006A2108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 xml:space="preserve">, підконтрольні, які включають шахтерські громади </w:t>
      </w:r>
    </w:p>
    <w:p w:rsidR="00954DC1" w:rsidRPr="00634130" w:rsidRDefault="00954DC1" w:rsidP="00F50461">
      <w:pPr>
        <w:spacing w:after="0" w:line="228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</w:pPr>
    </w:p>
    <w:p w:rsidR="00AA3B96" w:rsidRPr="00E46064" w:rsidRDefault="00AA3B96" w:rsidP="00F50461">
      <w:pPr>
        <w:spacing w:after="0" w:line="228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</w:pPr>
      <w:r w:rsidRPr="00007D56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4. Вид допомоги:</w:t>
      </w:r>
      <w:r w:rsidR="00954DC1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 xml:space="preserve"> </w:t>
      </w:r>
      <w:r w:rsidR="006A2108" w:rsidRPr="006A210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4 тис</w:t>
      </w:r>
      <w:r w:rsidR="006A210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. євро в гривневому еквіваленті</w:t>
      </w:r>
    </w:p>
    <w:p w:rsidR="00954DC1" w:rsidRPr="00EB4250" w:rsidRDefault="00954DC1" w:rsidP="00F50461">
      <w:pPr>
        <w:spacing w:after="0" w:line="228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</w:pPr>
    </w:p>
    <w:p w:rsidR="00AA3B96" w:rsidRPr="00007D56" w:rsidRDefault="00AA3B96" w:rsidP="00F50461">
      <w:pPr>
        <w:spacing w:after="0" w:line="228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</w:pPr>
      <w:r w:rsidRPr="00007D56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5.Дедлайн:</w:t>
      </w:r>
      <w:r w:rsidR="00AA355B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 xml:space="preserve"> </w:t>
      </w:r>
      <w:r w:rsidR="00EB4250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триває прийом заявок</w:t>
      </w:r>
      <w:r w:rsidR="006A2108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 xml:space="preserve"> (до закінчення бюджету або 31 грудня 2023 року)</w:t>
      </w:r>
    </w:p>
    <w:p w:rsidR="00AA3B96" w:rsidRPr="00AA3B96" w:rsidRDefault="00AA3B96" w:rsidP="00F50461">
      <w:pPr>
        <w:spacing w:after="0" w:line="228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  <w:highlight w:val="yellow"/>
          <w:lang w:val="uk-UA"/>
        </w:rPr>
      </w:pPr>
    </w:p>
    <w:p w:rsidR="00AA3B96" w:rsidRPr="00AA3B96" w:rsidRDefault="00AA3B96" w:rsidP="00F50461">
      <w:pPr>
        <w:pStyle w:val="a5"/>
        <w:spacing w:before="0" w:beforeAutospacing="0" w:after="0" w:afterAutospacing="0" w:line="228" w:lineRule="auto"/>
        <w:ind w:firstLine="567"/>
        <w:jc w:val="both"/>
        <w:rPr>
          <w:color w:val="000000" w:themeColor="text1"/>
          <w:sz w:val="26"/>
          <w:szCs w:val="26"/>
          <w:lang w:val="uk-UA"/>
        </w:rPr>
      </w:pPr>
      <w:r w:rsidRPr="00AA3B96">
        <w:rPr>
          <w:color w:val="000000" w:themeColor="text1"/>
          <w:spacing w:val="-2"/>
          <w:sz w:val="26"/>
          <w:szCs w:val="26"/>
          <w:lang w:val="uk-UA"/>
        </w:rPr>
        <w:t>6. Учасник(и):</w:t>
      </w:r>
      <w:r w:rsidR="007E69EE">
        <w:rPr>
          <w:color w:val="000000" w:themeColor="text1"/>
          <w:spacing w:val="-2"/>
          <w:sz w:val="26"/>
          <w:szCs w:val="26"/>
          <w:lang w:val="uk-UA"/>
        </w:rPr>
        <w:t xml:space="preserve"> </w:t>
      </w:r>
      <w:r w:rsidR="006A2108">
        <w:rPr>
          <w:color w:val="000000" w:themeColor="text1"/>
          <w:spacing w:val="-2"/>
          <w:sz w:val="26"/>
          <w:szCs w:val="26"/>
          <w:lang w:val="uk-UA"/>
        </w:rPr>
        <w:t>неприбуткові громадські організації</w:t>
      </w:r>
    </w:p>
    <w:p w:rsidR="00AA3B96" w:rsidRDefault="00AA3B96" w:rsidP="00F50461">
      <w:pPr>
        <w:spacing w:after="0" w:line="228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  <w:highlight w:val="yellow"/>
          <w:lang w:val="uk-UA"/>
        </w:rPr>
      </w:pPr>
    </w:p>
    <w:p w:rsidR="00954DC1" w:rsidRPr="00D869F7" w:rsidRDefault="00AA3B96" w:rsidP="00F50461">
      <w:pPr>
        <w:spacing w:after="0" w:line="228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</w:pPr>
      <w:r w:rsidRPr="00AA3B96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 xml:space="preserve">7. Виконавець: </w:t>
      </w:r>
      <w:bookmarkStart w:id="0" w:name="_GoBack"/>
      <w:r w:rsidR="006A2108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 xml:space="preserve">ГО </w:t>
      </w:r>
      <w:r w:rsidR="006A2108" w:rsidRPr="006A2108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 xml:space="preserve">“Центр екологічних ініціатив “Екодія” </w:t>
      </w:r>
      <w:bookmarkEnd w:id="0"/>
    </w:p>
    <w:p w:rsidR="006A2108" w:rsidRPr="00D869F7" w:rsidRDefault="006A2108" w:rsidP="00F50461">
      <w:pPr>
        <w:spacing w:after="0" w:line="228" w:lineRule="auto"/>
        <w:ind w:firstLine="567"/>
        <w:jc w:val="both"/>
        <w:rPr>
          <w:rFonts w:ascii="Times New Roman" w:hAnsi="Times New Roman" w:cs="Times New Roman"/>
          <w:bCs/>
          <w:color w:val="000000" w:themeColor="text1"/>
          <w:spacing w:val="-2"/>
          <w:sz w:val="26"/>
          <w:szCs w:val="26"/>
          <w:highlight w:val="yellow"/>
          <w:lang w:val="uk-UA"/>
        </w:rPr>
      </w:pPr>
    </w:p>
    <w:p w:rsidR="00AA3B96" w:rsidRPr="006A2108" w:rsidRDefault="00AA3B96" w:rsidP="00F50461">
      <w:pPr>
        <w:pStyle w:val="a5"/>
        <w:spacing w:before="0" w:beforeAutospacing="0" w:after="0" w:afterAutospacing="0" w:line="228" w:lineRule="auto"/>
        <w:ind w:firstLine="567"/>
        <w:jc w:val="both"/>
        <w:rPr>
          <w:color w:val="000000" w:themeColor="text1"/>
          <w:spacing w:val="-2"/>
          <w:sz w:val="26"/>
          <w:szCs w:val="26"/>
          <w:lang w:val="uk-UA"/>
        </w:rPr>
      </w:pPr>
      <w:r w:rsidRPr="00AA3B96">
        <w:rPr>
          <w:bCs/>
          <w:color w:val="000000" w:themeColor="text1"/>
          <w:spacing w:val="-2"/>
          <w:sz w:val="26"/>
          <w:szCs w:val="26"/>
          <w:lang w:val="uk-UA"/>
        </w:rPr>
        <w:t>8. Сфера діяль</w:t>
      </w:r>
      <w:r w:rsidRPr="00AA3B96">
        <w:rPr>
          <w:color w:val="000000" w:themeColor="text1"/>
          <w:spacing w:val="-2"/>
          <w:sz w:val="26"/>
          <w:szCs w:val="26"/>
          <w:lang w:val="uk-UA"/>
        </w:rPr>
        <w:t>ності:</w:t>
      </w:r>
      <w:r w:rsidR="00330BF2">
        <w:rPr>
          <w:color w:val="000000" w:themeColor="text1"/>
          <w:spacing w:val="-2"/>
          <w:sz w:val="26"/>
          <w:szCs w:val="26"/>
          <w:lang w:val="uk-UA"/>
        </w:rPr>
        <w:t xml:space="preserve"> </w:t>
      </w:r>
      <w:r w:rsidR="006A2108">
        <w:rPr>
          <w:color w:val="000000" w:themeColor="text1"/>
          <w:spacing w:val="-2"/>
          <w:sz w:val="26"/>
          <w:szCs w:val="26"/>
          <w:lang w:val="uk-UA"/>
        </w:rPr>
        <w:t xml:space="preserve">аналіз можливостей зеленого </w:t>
      </w:r>
      <w:r w:rsidR="006A2108" w:rsidRPr="006A2108">
        <w:rPr>
          <w:color w:val="000000" w:themeColor="text1"/>
          <w:sz w:val="26"/>
          <w:szCs w:val="26"/>
          <w:lang w:val="uk-UA"/>
        </w:rPr>
        <w:t>відновлення вугільних громад</w:t>
      </w:r>
    </w:p>
    <w:p w:rsidR="00E97AEF" w:rsidRDefault="00E97AEF" w:rsidP="00F50461">
      <w:pPr>
        <w:pStyle w:val="3"/>
        <w:shd w:val="clear" w:color="auto" w:fill="FFFFFF"/>
        <w:spacing w:before="0" w:beforeAutospacing="0" w:after="0" w:afterAutospacing="0" w:line="228" w:lineRule="auto"/>
        <w:ind w:firstLine="567"/>
        <w:rPr>
          <w:b w:val="0"/>
          <w:bCs w:val="0"/>
          <w:color w:val="000000" w:themeColor="text1"/>
          <w:sz w:val="26"/>
          <w:szCs w:val="26"/>
          <w:lang w:val="uk-UA"/>
        </w:rPr>
      </w:pPr>
    </w:p>
    <w:p w:rsidR="006A2108" w:rsidRPr="006A2108" w:rsidRDefault="006A2108" w:rsidP="006A2108">
      <w:pPr>
        <w:pStyle w:val="a5"/>
        <w:spacing w:before="0" w:beforeAutospacing="0" w:after="0" w:afterAutospacing="0"/>
        <w:ind w:firstLine="567"/>
        <w:jc w:val="both"/>
        <w:rPr>
          <w:color w:val="000000" w:themeColor="text1"/>
          <w:sz w:val="26"/>
          <w:szCs w:val="26"/>
          <w:lang w:val="uk-UA"/>
        </w:rPr>
      </w:pPr>
      <w:r w:rsidRPr="006A2108">
        <w:rPr>
          <w:rStyle w:val="a3"/>
          <w:color w:val="000000" w:themeColor="text1"/>
          <w:sz w:val="26"/>
          <w:szCs w:val="26"/>
          <w:lang w:val="uk-UA"/>
        </w:rPr>
        <w:t>Екодія оголошує конкурс для громадських організацій на закупівлю послуг з розробки та реалізації проєктів, які сприятимуть справедливій трансформації вугільних громад.</w:t>
      </w:r>
    </w:p>
    <w:p w:rsidR="006A2108" w:rsidRPr="006A2108" w:rsidRDefault="006A2108" w:rsidP="006A2108">
      <w:pPr>
        <w:pStyle w:val="a5"/>
        <w:spacing w:before="0" w:beforeAutospacing="0" w:after="0" w:afterAutospacing="0"/>
        <w:ind w:firstLine="567"/>
        <w:jc w:val="both"/>
        <w:rPr>
          <w:color w:val="000000" w:themeColor="text1"/>
          <w:sz w:val="26"/>
          <w:szCs w:val="26"/>
          <w:lang w:val="uk-UA"/>
        </w:rPr>
      </w:pPr>
      <w:r w:rsidRPr="006A2108">
        <w:rPr>
          <w:color w:val="000000" w:themeColor="text1"/>
          <w:sz w:val="26"/>
          <w:szCs w:val="26"/>
          <w:lang w:val="uk-UA"/>
        </w:rPr>
        <w:t>Попри повномасштабну війну продовжується робота над справедливою трансформацією вугільних громад. Проєкт плану відновлення включає розробку Концепції та Державної цільової програми справедливої трансформації монофункціональних міст України (в т.ч. вугільних). В той же час, представники вугільних громад України об’єднали</w:t>
      </w:r>
      <w:r>
        <w:rPr>
          <w:color w:val="000000" w:themeColor="text1"/>
          <w:sz w:val="26"/>
          <w:szCs w:val="26"/>
          <w:lang w:val="uk-UA"/>
        </w:rPr>
        <w:t xml:space="preserve">ся у робочу групу та сформували </w:t>
      </w:r>
      <w:hyperlink r:id="rId8" w:tgtFrame="_blank" w:history="1">
        <w:r w:rsidRPr="006A2108">
          <w:rPr>
            <w:rStyle w:val="a4"/>
            <w:color w:val="000000" w:themeColor="text1"/>
            <w:sz w:val="26"/>
            <w:szCs w:val="26"/>
            <w:lang w:val="uk-UA"/>
          </w:rPr>
          <w:t>Концепцію</w:t>
        </w:r>
      </w:hyperlink>
      <w:r>
        <w:rPr>
          <w:color w:val="000000" w:themeColor="text1"/>
          <w:sz w:val="26"/>
          <w:szCs w:val="26"/>
          <w:lang w:val="uk-UA"/>
        </w:rPr>
        <w:t xml:space="preserve"> </w:t>
      </w:r>
      <w:r w:rsidRPr="006A2108">
        <w:rPr>
          <w:color w:val="000000" w:themeColor="text1"/>
          <w:sz w:val="26"/>
          <w:szCs w:val="26"/>
          <w:lang w:val="uk-UA"/>
        </w:rPr>
        <w:t>щодо ролі справедливої трансформації у відновленні шахтарських громад України, а громадські організації сформували</w:t>
      </w:r>
      <w:r>
        <w:rPr>
          <w:color w:val="000000" w:themeColor="text1"/>
          <w:sz w:val="26"/>
          <w:szCs w:val="26"/>
          <w:lang w:val="uk-UA"/>
        </w:rPr>
        <w:t xml:space="preserve"> </w:t>
      </w:r>
      <w:hyperlink r:id="rId9" w:tgtFrame="_blank" w:history="1">
        <w:r w:rsidRPr="006A2108">
          <w:rPr>
            <w:rStyle w:val="a4"/>
            <w:color w:val="000000" w:themeColor="text1"/>
            <w:sz w:val="26"/>
            <w:szCs w:val="26"/>
            <w:lang w:val="uk-UA"/>
          </w:rPr>
          <w:t>Позицію</w:t>
        </w:r>
      </w:hyperlink>
      <w:r>
        <w:rPr>
          <w:color w:val="000000" w:themeColor="text1"/>
          <w:sz w:val="26"/>
          <w:szCs w:val="26"/>
          <w:lang w:val="uk-UA"/>
        </w:rPr>
        <w:t xml:space="preserve"> </w:t>
      </w:r>
      <w:r w:rsidRPr="006A2108">
        <w:rPr>
          <w:color w:val="000000" w:themeColor="text1"/>
          <w:sz w:val="26"/>
          <w:szCs w:val="26"/>
          <w:lang w:val="uk-UA"/>
        </w:rPr>
        <w:t>громадянського суспільства щодо справедливої трансформації шахтарських громад у повоєнному відновленні України.</w:t>
      </w:r>
      <w:r w:rsidRPr="006A2108">
        <w:rPr>
          <w:color w:val="000000" w:themeColor="text1"/>
          <w:sz w:val="26"/>
          <w:szCs w:val="26"/>
          <w:lang w:val="uk-UA"/>
        </w:rPr>
        <w:br/>
        <w:t>Ми запрошуємо до співпраці </w:t>
      </w:r>
      <w:r w:rsidRPr="006A2108">
        <w:rPr>
          <w:rStyle w:val="a3"/>
          <w:color w:val="000000" w:themeColor="text1"/>
          <w:sz w:val="26"/>
          <w:szCs w:val="26"/>
          <w:lang w:val="uk-UA"/>
        </w:rPr>
        <w:t>громадські організації, зацікавлені у роботі з темою справедливої трансформації та енергетичного переходу</w:t>
      </w:r>
      <w:r w:rsidRPr="006A2108">
        <w:rPr>
          <w:color w:val="000000" w:themeColor="text1"/>
          <w:sz w:val="26"/>
          <w:szCs w:val="26"/>
          <w:lang w:val="uk-UA"/>
        </w:rPr>
        <w:t>. Ми оберемо</w:t>
      </w:r>
      <w:r w:rsidRPr="006A2108">
        <w:rPr>
          <w:rStyle w:val="a3"/>
          <w:color w:val="000000" w:themeColor="text1"/>
          <w:sz w:val="26"/>
          <w:szCs w:val="26"/>
          <w:lang w:val="uk-UA"/>
        </w:rPr>
        <w:t> 3 організації</w:t>
      </w:r>
      <w:r w:rsidRPr="006A2108">
        <w:rPr>
          <w:color w:val="000000" w:themeColor="text1"/>
          <w:sz w:val="26"/>
          <w:szCs w:val="26"/>
          <w:lang w:val="uk-UA"/>
        </w:rPr>
        <w:t>, які будуть впроваджувати трансформаційні проєкти у вугільних громадах або проєкти які сприятимуть справедливій трансформації, та комунікуватимуть результати своєї роботи.</w:t>
      </w:r>
    </w:p>
    <w:p w:rsidR="006A2108" w:rsidRPr="006A2108" w:rsidRDefault="006A2108" w:rsidP="006A2108">
      <w:pPr>
        <w:pStyle w:val="a5"/>
        <w:spacing w:before="0" w:beforeAutospacing="0" w:after="0" w:afterAutospacing="0"/>
        <w:ind w:firstLine="567"/>
        <w:jc w:val="both"/>
        <w:rPr>
          <w:color w:val="000000" w:themeColor="text1"/>
          <w:sz w:val="26"/>
          <w:szCs w:val="26"/>
          <w:lang w:val="uk-UA"/>
        </w:rPr>
      </w:pPr>
      <w:r w:rsidRPr="006A2108">
        <w:rPr>
          <w:rStyle w:val="a3"/>
          <w:color w:val="000000" w:themeColor="text1"/>
          <w:sz w:val="26"/>
          <w:szCs w:val="26"/>
          <w:lang w:val="uk-UA"/>
        </w:rPr>
        <w:t>Що можуть включати проєкти:</w:t>
      </w:r>
    </w:p>
    <w:p w:rsidR="006A2108" w:rsidRPr="006A2108" w:rsidRDefault="006A2108" w:rsidP="006A2108">
      <w:pPr>
        <w:numPr>
          <w:ilvl w:val="0"/>
          <w:numId w:val="16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6A210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Дослідження та/або підготовка аналітичних матеріалів за напрямками, які стосуються справедливої трансформації;</w:t>
      </w:r>
    </w:p>
    <w:p w:rsidR="006A2108" w:rsidRPr="006A2108" w:rsidRDefault="006A2108" w:rsidP="006A2108">
      <w:pPr>
        <w:numPr>
          <w:ilvl w:val="0"/>
          <w:numId w:val="16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6A210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Технічне обґрунтування проєктів/реалізація проєктів, які сприятимуть справедливій трансформації громад;</w:t>
      </w:r>
    </w:p>
    <w:p w:rsidR="006A2108" w:rsidRPr="006A2108" w:rsidRDefault="006A2108" w:rsidP="006A2108">
      <w:pPr>
        <w:numPr>
          <w:ilvl w:val="0"/>
          <w:numId w:val="16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6A210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Надання рекомендацій щодо справедливої трансформації тощо;</w:t>
      </w:r>
    </w:p>
    <w:p w:rsidR="006A2108" w:rsidRPr="006A2108" w:rsidRDefault="006A2108" w:rsidP="006A2108">
      <w:pPr>
        <w:numPr>
          <w:ilvl w:val="0"/>
          <w:numId w:val="16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6A2108">
        <w:rPr>
          <w:rStyle w:val="a3"/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Обов’язковим є включення комунікаційної компоненти.</w:t>
      </w:r>
      <w:r>
        <w:rPr>
          <w:rStyle w:val="a3"/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Pr="006A210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Публікація/поширення медіа матеріалів чи матеріалів спрямованих на інформування щодо справедливої трансформації, комунікація результатів роботи та/або процесу реалізації проєкту.</w:t>
      </w:r>
    </w:p>
    <w:p w:rsidR="006A2108" w:rsidRPr="006A2108" w:rsidRDefault="006A2108" w:rsidP="006A2108">
      <w:pPr>
        <w:pStyle w:val="a5"/>
        <w:spacing w:before="0" w:beforeAutospacing="0" w:after="0" w:afterAutospacing="0"/>
        <w:ind w:firstLine="567"/>
        <w:jc w:val="both"/>
        <w:rPr>
          <w:color w:val="000000" w:themeColor="text1"/>
          <w:sz w:val="26"/>
          <w:szCs w:val="26"/>
          <w:lang w:val="uk-UA"/>
        </w:rPr>
      </w:pPr>
      <w:r w:rsidRPr="006A2108">
        <w:rPr>
          <w:color w:val="000000" w:themeColor="text1"/>
          <w:sz w:val="26"/>
          <w:szCs w:val="26"/>
          <w:lang w:val="uk-UA"/>
        </w:rPr>
        <w:t>Для ознайомлення з можливими напрямками роботи, будь ласка, перегляньте </w:t>
      </w:r>
      <w:hyperlink r:id="rId10" w:tgtFrame="_blank" w:history="1">
        <w:r w:rsidRPr="006A2108">
          <w:rPr>
            <w:rStyle w:val="a4"/>
            <w:color w:val="000000" w:themeColor="text1"/>
            <w:sz w:val="26"/>
            <w:szCs w:val="26"/>
            <w:lang w:val="uk-UA"/>
          </w:rPr>
          <w:t>Позицію громадянського суспільства щодо справедливої трансформації шахтарських громад у повоєнному відновленні України</w:t>
        </w:r>
      </w:hyperlink>
      <w:r w:rsidRPr="006A2108">
        <w:rPr>
          <w:color w:val="000000" w:themeColor="text1"/>
          <w:sz w:val="26"/>
          <w:szCs w:val="26"/>
          <w:lang w:val="uk-UA"/>
        </w:rPr>
        <w:t>.</w:t>
      </w:r>
    </w:p>
    <w:p w:rsidR="006A2108" w:rsidRPr="006A2108" w:rsidRDefault="006A2108" w:rsidP="006A2108">
      <w:pPr>
        <w:pStyle w:val="a5"/>
        <w:spacing w:before="0" w:beforeAutospacing="0" w:after="0" w:afterAutospacing="0"/>
        <w:ind w:firstLine="567"/>
        <w:jc w:val="both"/>
        <w:rPr>
          <w:color w:val="000000" w:themeColor="text1"/>
          <w:sz w:val="26"/>
          <w:szCs w:val="26"/>
          <w:lang w:val="uk-UA"/>
        </w:rPr>
      </w:pPr>
      <w:r w:rsidRPr="006A2108">
        <w:rPr>
          <w:rStyle w:val="a3"/>
          <w:color w:val="000000" w:themeColor="text1"/>
          <w:sz w:val="26"/>
          <w:szCs w:val="26"/>
          <w:lang w:val="uk-UA"/>
        </w:rPr>
        <w:t>Очікувані результати та продукти:</w:t>
      </w:r>
    </w:p>
    <w:p w:rsidR="006A2108" w:rsidRPr="006A2108" w:rsidRDefault="006A2108" w:rsidP="006A2108">
      <w:pPr>
        <w:numPr>
          <w:ilvl w:val="0"/>
          <w:numId w:val="17"/>
        </w:numPr>
        <w:tabs>
          <w:tab w:val="clear" w:pos="720"/>
          <w:tab w:val="num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6A210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Матеріали (аналітичні матеріали та/або публікації в медіа) на теми, що стосуються зеленого відновлення вугільних громад та справедливої трансформації та/або демонструють результати проєктів;</w:t>
      </w:r>
    </w:p>
    <w:p w:rsidR="006A2108" w:rsidRPr="006A2108" w:rsidRDefault="006A2108" w:rsidP="006A2108">
      <w:pPr>
        <w:numPr>
          <w:ilvl w:val="0"/>
          <w:numId w:val="17"/>
        </w:numPr>
        <w:tabs>
          <w:tab w:val="clear" w:pos="720"/>
          <w:tab w:val="num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6A210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lastRenderedPageBreak/>
        <w:t>Реалізація та/або підготовка до реалізації практичних проєктів;</w:t>
      </w:r>
    </w:p>
    <w:p w:rsidR="006A2108" w:rsidRPr="006A2108" w:rsidRDefault="006A2108" w:rsidP="006A2108">
      <w:pPr>
        <w:numPr>
          <w:ilvl w:val="0"/>
          <w:numId w:val="17"/>
        </w:numPr>
        <w:tabs>
          <w:tab w:val="clear" w:pos="720"/>
          <w:tab w:val="num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6A210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Спільне напрацювання рекомендацій щодо справедливої трансформації.</w:t>
      </w:r>
    </w:p>
    <w:p w:rsidR="006A2108" w:rsidRDefault="006A2108" w:rsidP="006A2108">
      <w:pPr>
        <w:pStyle w:val="a5"/>
        <w:spacing w:before="0" w:beforeAutospacing="0" w:after="0" w:afterAutospacing="0"/>
        <w:ind w:firstLine="567"/>
        <w:jc w:val="both"/>
        <w:rPr>
          <w:rStyle w:val="a3"/>
          <w:color w:val="000000" w:themeColor="text1"/>
          <w:sz w:val="26"/>
          <w:szCs w:val="26"/>
          <w:lang w:val="uk-UA"/>
        </w:rPr>
      </w:pPr>
    </w:p>
    <w:p w:rsidR="006A2108" w:rsidRPr="006A2108" w:rsidRDefault="006A2108" w:rsidP="006A2108">
      <w:pPr>
        <w:pStyle w:val="a5"/>
        <w:spacing w:before="0" w:beforeAutospacing="0" w:after="0" w:afterAutospacing="0"/>
        <w:ind w:firstLine="567"/>
        <w:jc w:val="both"/>
        <w:rPr>
          <w:color w:val="000000" w:themeColor="text1"/>
          <w:sz w:val="26"/>
          <w:szCs w:val="26"/>
          <w:lang w:val="uk-UA"/>
        </w:rPr>
      </w:pPr>
      <w:r w:rsidRPr="006A2108">
        <w:rPr>
          <w:rStyle w:val="a3"/>
          <w:color w:val="000000" w:themeColor="text1"/>
          <w:sz w:val="26"/>
          <w:szCs w:val="26"/>
          <w:lang w:val="uk-UA"/>
        </w:rPr>
        <w:t>Критерії для учасників тендеру:</w:t>
      </w:r>
    </w:p>
    <w:p w:rsidR="006A2108" w:rsidRPr="006A2108" w:rsidRDefault="006A2108" w:rsidP="006A2108">
      <w:pPr>
        <w:numPr>
          <w:ilvl w:val="0"/>
          <w:numId w:val="19"/>
        </w:numPr>
        <w:tabs>
          <w:tab w:val="clear" w:pos="720"/>
          <w:tab w:val="num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6A210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Офіційно зареєстровані (на території підконтрольній уряду України) на момент подачі заявки неприбуткові громадські організації.</w:t>
      </w:r>
    </w:p>
    <w:p w:rsidR="006A2108" w:rsidRPr="006A2108" w:rsidRDefault="006A2108" w:rsidP="006A2108">
      <w:pPr>
        <w:numPr>
          <w:ilvl w:val="0"/>
          <w:numId w:val="19"/>
        </w:numPr>
        <w:tabs>
          <w:tab w:val="clear" w:pos="720"/>
          <w:tab w:val="num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6A210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Наявність комунікаційного плану стосовно </w:t>
      </w:r>
      <w:proofErr w:type="spellStart"/>
      <w:r w:rsidRPr="006A210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активностей</w:t>
      </w:r>
      <w:proofErr w:type="spellEnd"/>
      <w:r w:rsidRPr="006A210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передбачених </w:t>
      </w:r>
      <w:proofErr w:type="spellStart"/>
      <w:r w:rsidRPr="006A210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проєктом</w:t>
      </w:r>
      <w:proofErr w:type="spellEnd"/>
      <w:r w:rsidRPr="006A210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.</w:t>
      </w:r>
    </w:p>
    <w:p w:rsidR="006A2108" w:rsidRDefault="006A2108" w:rsidP="006A2108">
      <w:pPr>
        <w:numPr>
          <w:ilvl w:val="0"/>
          <w:numId w:val="19"/>
        </w:numPr>
        <w:tabs>
          <w:tab w:val="clear" w:pos="720"/>
          <w:tab w:val="num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6A210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Готовність приймати участь у спільних зустрічах з учасниками проєкту та обмінюватись досвідом.</w:t>
      </w:r>
    </w:p>
    <w:p w:rsidR="006A2108" w:rsidRPr="006A2108" w:rsidRDefault="006A2108" w:rsidP="006A2108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</w:p>
    <w:p w:rsidR="006A2108" w:rsidRPr="006A2108" w:rsidRDefault="006A2108" w:rsidP="006A2108">
      <w:pPr>
        <w:pStyle w:val="a5"/>
        <w:spacing w:before="0" w:beforeAutospacing="0" w:after="0" w:afterAutospacing="0"/>
        <w:ind w:firstLine="567"/>
        <w:jc w:val="both"/>
        <w:rPr>
          <w:color w:val="000000" w:themeColor="text1"/>
          <w:sz w:val="26"/>
          <w:szCs w:val="26"/>
          <w:lang w:val="uk-UA"/>
        </w:rPr>
      </w:pPr>
      <w:r w:rsidRPr="006A2108">
        <w:rPr>
          <w:rStyle w:val="a3"/>
          <w:color w:val="000000" w:themeColor="text1"/>
          <w:sz w:val="26"/>
          <w:szCs w:val="26"/>
          <w:lang w:val="uk-UA"/>
        </w:rPr>
        <w:t>Кінцевий термін прийому заявок:</w:t>
      </w:r>
      <w:r w:rsidRPr="006A2108">
        <w:rPr>
          <w:color w:val="000000" w:themeColor="text1"/>
          <w:sz w:val="26"/>
          <w:szCs w:val="26"/>
          <w:lang w:val="uk-UA"/>
        </w:rPr>
        <w:t> заявки розглядаються в міру їх надходження. Конкурс завершиться, коли вичерпається кількість місць та доступна сума фінансування на дану діяльність, але не пізніше 31.12.2023.</w:t>
      </w:r>
    </w:p>
    <w:p w:rsidR="006A2108" w:rsidRPr="006A2108" w:rsidRDefault="006A2108" w:rsidP="006A2108">
      <w:pPr>
        <w:pStyle w:val="a5"/>
        <w:spacing w:before="0" w:beforeAutospacing="0" w:after="0" w:afterAutospacing="0"/>
        <w:ind w:firstLine="567"/>
        <w:jc w:val="both"/>
        <w:rPr>
          <w:color w:val="000000" w:themeColor="text1"/>
          <w:sz w:val="26"/>
          <w:szCs w:val="26"/>
          <w:lang w:val="uk-UA"/>
        </w:rPr>
      </w:pPr>
      <w:r w:rsidRPr="006A2108">
        <w:rPr>
          <w:rStyle w:val="a3"/>
          <w:color w:val="000000" w:themeColor="text1"/>
          <w:sz w:val="26"/>
          <w:szCs w:val="26"/>
          <w:lang w:val="uk-UA"/>
        </w:rPr>
        <w:t>Можлива сума фінансування:</w:t>
      </w:r>
      <w:r w:rsidRPr="006A2108">
        <w:rPr>
          <w:color w:val="000000" w:themeColor="text1"/>
          <w:sz w:val="26"/>
          <w:szCs w:val="26"/>
          <w:lang w:val="uk-UA"/>
        </w:rPr>
        <w:t> до 4 тис. євро в гривневому еквіваленті.</w:t>
      </w:r>
    </w:p>
    <w:p w:rsidR="006A2108" w:rsidRPr="006A2108" w:rsidRDefault="006A2108" w:rsidP="006A2108">
      <w:pPr>
        <w:pStyle w:val="a5"/>
        <w:spacing w:before="0" w:beforeAutospacing="0" w:after="0" w:afterAutospacing="0"/>
        <w:ind w:firstLine="567"/>
        <w:jc w:val="both"/>
        <w:rPr>
          <w:color w:val="000000" w:themeColor="text1"/>
          <w:sz w:val="26"/>
          <w:szCs w:val="26"/>
          <w:lang w:val="uk-UA"/>
        </w:rPr>
      </w:pPr>
      <w:r w:rsidRPr="006A2108">
        <w:rPr>
          <w:rStyle w:val="a3"/>
          <w:color w:val="000000" w:themeColor="text1"/>
          <w:sz w:val="26"/>
          <w:szCs w:val="26"/>
          <w:lang w:val="uk-UA"/>
        </w:rPr>
        <w:t>Термін реалізації:</w:t>
      </w:r>
      <w:r w:rsidRPr="006A2108">
        <w:rPr>
          <w:color w:val="000000" w:themeColor="text1"/>
          <w:sz w:val="26"/>
          <w:szCs w:val="26"/>
          <w:lang w:val="uk-UA"/>
        </w:rPr>
        <w:t> до 6 календарних місяців.</w:t>
      </w:r>
      <w:r w:rsidRPr="006A2108">
        <w:rPr>
          <w:color w:val="000000" w:themeColor="text1"/>
          <w:sz w:val="26"/>
          <w:szCs w:val="26"/>
          <w:lang w:val="uk-UA"/>
        </w:rPr>
        <w:br/>
      </w:r>
      <w:r w:rsidRPr="006A2108">
        <w:rPr>
          <w:rStyle w:val="a3"/>
          <w:color w:val="000000" w:themeColor="text1"/>
          <w:sz w:val="26"/>
          <w:szCs w:val="26"/>
          <w:lang w:val="uk-UA"/>
        </w:rPr>
        <w:t>Щоб подати заявку на участь</w:t>
      </w:r>
      <w:r w:rsidRPr="006A2108">
        <w:rPr>
          <w:color w:val="000000" w:themeColor="text1"/>
          <w:sz w:val="26"/>
          <w:szCs w:val="26"/>
          <w:lang w:val="uk-UA"/>
        </w:rPr>
        <w:t>:</w:t>
      </w:r>
    </w:p>
    <w:p w:rsidR="006A2108" w:rsidRPr="00D869F7" w:rsidRDefault="006A2108" w:rsidP="006A2108">
      <w:pPr>
        <w:pStyle w:val="a5"/>
        <w:spacing w:before="0" w:beforeAutospacing="0" w:after="0" w:afterAutospacing="0"/>
        <w:ind w:firstLine="567"/>
        <w:jc w:val="both"/>
        <w:rPr>
          <w:color w:val="000000" w:themeColor="text1"/>
          <w:sz w:val="26"/>
          <w:szCs w:val="26"/>
        </w:rPr>
      </w:pPr>
      <w:r w:rsidRPr="006A2108">
        <w:rPr>
          <w:color w:val="000000" w:themeColor="text1"/>
          <w:sz w:val="26"/>
          <w:szCs w:val="26"/>
          <w:lang w:val="uk-UA"/>
        </w:rPr>
        <w:t>Для подання своєї пропозиції, заповніть будь ласка аплікаційну форму та бюджет проєкту, які знаходяться у додатках. </w:t>
      </w:r>
    </w:p>
    <w:p w:rsidR="006A2108" w:rsidRPr="006A2108" w:rsidRDefault="006A2108" w:rsidP="006A2108">
      <w:pPr>
        <w:pStyle w:val="a5"/>
        <w:spacing w:before="0" w:beforeAutospacing="0" w:after="0" w:afterAutospacing="0"/>
        <w:ind w:firstLine="567"/>
        <w:jc w:val="both"/>
        <w:rPr>
          <w:color w:val="000000" w:themeColor="text1"/>
          <w:sz w:val="26"/>
          <w:szCs w:val="26"/>
          <w:lang w:val="uk-UA"/>
        </w:rPr>
      </w:pPr>
      <w:r w:rsidRPr="006A2108">
        <w:rPr>
          <w:color w:val="000000" w:themeColor="text1"/>
          <w:sz w:val="26"/>
          <w:szCs w:val="26"/>
          <w:lang w:val="uk-UA"/>
        </w:rPr>
        <w:t xml:space="preserve">Будь ласка надсилайте аплікаційну форму у </w:t>
      </w:r>
      <w:proofErr w:type="spellStart"/>
      <w:r w:rsidRPr="006A2108">
        <w:rPr>
          <w:color w:val="000000" w:themeColor="text1"/>
          <w:sz w:val="26"/>
          <w:szCs w:val="26"/>
          <w:lang w:val="uk-UA"/>
        </w:rPr>
        <w:t>форматі</w:t>
      </w:r>
      <w:proofErr w:type="spellEnd"/>
      <w:r w:rsidRPr="006A2108">
        <w:rPr>
          <w:color w:val="000000" w:themeColor="text1"/>
          <w:sz w:val="26"/>
          <w:szCs w:val="26"/>
          <w:lang w:val="uk-UA"/>
        </w:rPr>
        <w:t xml:space="preserve"> Word та бюджет у </w:t>
      </w:r>
      <w:proofErr w:type="spellStart"/>
      <w:r w:rsidRPr="006A2108">
        <w:rPr>
          <w:color w:val="000000" w:themeColor="text1"/>
          <w:sz w:val="26"/>
          <w:szCs w:val="26"/>
          <w:lang w:val="uk-UA"/>
        </w:rPr>
        <w:t>форма</w:t>
      </w:r>
      <w:proofErr w:type="spellEnd"/>
      <w:r w:rsidRPr="006A2108">
        <w:rPr>
          <w:color w:val="000000" w:themeColor="text1"/>
          <w:sz w:val="26"/>
          <w:szCs w:val="26"/>
          <w:lang w:val="uk-UA"/>
        </w:rPr>
        <w:t>ті Excel.</w:t>
      </w:r>
    </w:p>
    <w:p w:rsidR="006A2108" w:rsidRPr="006A2108" w:rsidRDefault="00ED614B" w:rsidP="006A2108">
      <w:pPr>
        <w:pStyle w:val="a5"/>
        <w:spacing w:before="0" w:beforeAutospacing="0" w:after="0" w:afterAutospacing="0"/>
        <w:ind w:firstLine="567"/>
        <w:jc w:val="both"/>
        <w:rPr>
          <w:color w:val="000000" w:themeColor="text1"/>
          <w:sz w:val="26"/>
          <w:szCs w:val="26"/>
          <w:lang w:val="uk-UA"/>
        </w:rPr>
      </w:pPr>
      <w:hyperlink r:id="rId11" w:history="1">
        <w:r w:rsidR="006A2108" w:rsidRPr="006A2108">
          <w:rPr>
            <w:rStyle w:val="a4"/>
            <w:sz w:val="26"/>
            <w:szCs w:val="26"/>
            <w:lang w:val="uk-UA"/>
          </w:rPr>
          <w:t>Аплікаційна форма</w:t>
        </w:r>
      </w:hyperlink>
      <w:r w:rsidR="006A2108" w:rsidRPr="006A2108">
        <w:rPr>
          <w:color w:val="000000" w:themeColor="text1"/>
          <w:sz w:val="26"/>
          <w:szCs w:val="26"/>
          <w:lang w:val="uk-UA"/>
        </w:rPr>
        <w:t> (</w:t>
      </w:r>
      <w:proofErr w:type="spellStart"/>
      <w:r w:rsidR="006A2108" w:rsidRPr="006A2108">
        <w:rPr>
          <w:color w:val="000000" w:themeColor="text1"/>
          <w:sz w:val="26"/>
          <w:szCs w:val="26"/>
          <w:lang w:val="uk-UA"/>
        </w:rPr>
        <w:t>Docx</w:t>
      </w:r>
      <w:proofErr w:type="spellEnd"/>
      <w:r w:rsidR="006A2108" w:rsidRPr="006A2108">
        <w:rPr>
          <w:color w:val="000000" w:themeColor="text1"/>
          <w:sz w:val="26"/>
          <w:szCs w:val="26"/>
          <w:lang w:val="uk-UA"/>
        </w:rPr>
        <w:t>)</w:t>
      </w:r>
    </w:p>
    <w:p w:rsidR="006A2108" w:rsidRPr="006A2108" w:rsidRDefault="00ED614B" w:rsidP="006A2108">
      <w:pPr>
        <w:pStyle w:val="a5"/>
        <w:spacing w:before="0" w:beforeAutospacing="0" w:after="0" w:afterAutospacing="0"/>
        <w:ind w:firstLine="567"/>
        <w:jc w:val="both"/>
        <w:rPr>
          <w:color w:val="000000" w:themeColor="text1"/>
          <w:sz w:val="26"/>
          <w:szCs w:val="26"/>
          <w:lang w:val="uk-UA"/>
        </w:rPr>
      </w:pPr>
      <w:hyperlink r:id="rId12" w:history="1">
        <w:r w:rsidR="006A2108" w:rsidRPr="006A2108">
          <w:rPr>
            <w:rStyle w:val="a4"/>
            <w:sz w:val="26"/>
            <w:szCs w:val="26"/>
            <w:lang w:val="uk-UA"/>
          </w:rPr>
          <w:t>Бюджет проєкту</w:t>
        </w:r>
      </w:hyperlink>
      <w:r w:rsidR="006A2108" w:rsidRPr="006A2108">
        <w:rPr>
          <w:color w:val="000000" w:themeColor="text1"/>
          <w:sz w:val="26"/>
          <w:szCs w:val="26"/>
          <w:lang w:val="uk-UA"/>
        </w:rPr>
        <w:t> (</w:t>
      </w:r>
      <w:proofErr w:type="spellStart"/>
      <w:r w:rsidR="006A2108" w:rsidRPr="006A2108">
        <w:rPr>
          <w:color w:val="000000" w:themeColor="text1"/>
          <w:sz w:val="26"/>
          <w:szCs w:val="26"/>
          <w:lang w:val="uk-UA"/>
        </w:rPr>
        <w:t>Xlsx</w:t>
      </w:r>
      <w:proofErr w:type="spellEnd"/>
      <w:r w:rsidR="006A2108" w:rsidRPr="006A2108">
        <w:rPr>
          <w:color w:val="000000" w:themeColor="text1"/>
          <w:sz w:val="26"/>
          <w:szCs w:val="26"/>
          <w:lang w:val="uk-UA"/>
        </w:rPr>
        <w:t>)</w:t>
      </w:r>
    </w:p>
    <w:p w:rsidR="006A2108" w:rsidRPr="006A2108" w:rsidRDefault="006A2108" w:rsidP="006A2108">
      <w:pPr>
        <w:pStyle w:val="a5"/>
        <w:spacing w:before="0" w:beforeAutospacing="0" w:after="0" w:afterAutospacing="0"/>
        <w:ind w:firstLine="567"/>
        <w:jc w:val="both"/>
        <w:rPr>
          <w:color w:val="000000" w:themeColor="text1"/>
          <w:sz w:val="26"/>
          <w:szCs w:val="26"/>
          <w:lang w:val="uk-UA"/>
        </w:rPr>
      </w:pPr>
      <w:r w:rsidRPr="006A2108">
        <w:rPr>
          <w:rStyle w:val="a3"/>
          <w:b w:val="0"/>
          <w:color w:val="000000" w:themeColor="text1"/>
          <w:sz w:val="26"/>
          <w:szCs w:val="26"/>
          <w:lang w:val="uk-UA"/>
        </w:rPr>
        <w:t>Тендерні пропозиції приймаються за адресою:</w:t>
      </w:r>
      <w:r w:rsidRPr="006A2108">
        <w:rPr>
          <w:color w:val="000000" w:themeColor="text1"/>
          <w:sz w:val="26"/>
          <w:szCs w:val="26"/>
          <w:lang w:val="uk-UA"/>
        </w:rPr>
        <w:t> </w:t>
      </w:r>
      <w:hyperlink r:id="rId13" w:history="1">
        <w:r w:rsidRPr="006A2108">
          <w:rPr>
            <w:rStyle w:val="a4"/>
            <w:sz w:val="26"/>
            <w:szCs w:val="26"/>
            <w:lang w:val="uk-UA"/>
          </w:rPr>
          <w:t>ab@ecoaction.org.ua</w:t>
        </w:r>
      </w:hyperlink>
      <w:r w:rsidRPr="006A2108">
        <w:rPr>
          <w:color w:val="000000" w:themeColor="text1"/>
          <w:sz w:val="26"/>
          <w:szCs w:val="26"/>
          <w:lang w:val="uk-UA"/>
        </w:rPr>
        <w:t>.</w:t>
      </w:r>
    </w:p>
    <w:p w:rsidR="006A2108" w:rsidRPr="006A2108" w:rsidRDefault="006A2108" w:rsidP="006A2108">
      <w:pPr>
        <w:pStyle w:val="a5"/>
        <w:spacing w:before="0" w:beforeAutospacing="0" w:after="0" w:afterAutospacing="0"/>
        <w:ind w:firstLine="567"/>
        <w:jc w:val="both"/>
        <w:rPr>
          <w:color w:val="000000" w:themeColor="text1"/>
          <w:sz w:val="26"/>
          <w:szCs w:val="26"/>
          <w:lang w:val="uk-UA"/>
        </w:rPr>
      </w:pPr>
      <w:r w:rsidRPr="006A2108">
        <w:rPr>
          <w:rStyle w:val="a3"/>
          <w:b w:val="0"/>
          <w:color w:val="000000" w:themeColor="text1"/>
          <w:sz w:val="26"/>
          <w:szCs w:val="26"/>
          <w:lang w:val="uk-UA"/>
        </w:rPr>
        <w:t>Тема листа:</w:t>
      </w:r>
      <w:r w:rsidRPr="006A2108">
        <w:rPr>
          <w:color w:val="000000" w:themeColor="text1"/>
          <w:sz w:val="26"/>
          <w:szCs w:val="26"/>
          <w:lang w:val="uk-UA"/>
        </w:rPr>
        <w:t> “Конкурс проєктів – справедлива трансформація”.</w:t>
      </w:r>
    </w:p>
    <w:p w:rsidR="006A2108" w:rsidRPr="006A2108" w:rsidRDefault="006A2108" w:rsidP="006A2108">
      <w:pPr>
        <w:pStyle w:val="a5"/>
        <w:spacing w:before="0" w:beforeAutospacing="0" w:after="0" w:afterAutospacing="0"/>
        <w:ind w:firstLine="567"/>
        <w:jc w:val="both"/>
        <w:rPr>
          <w:rStyle w:val="ab"/>
          <w:bCs/>
          <w:i w:val="0"/>
          <w:color w:val="000000" w:themeColor="text1"/>
          <w:sz w:val="26"/>
          <w:szCs w:val="26"/>
          <w:lang w:val="uk-UA"/>
        </w:rPr>
      </w:pPr>
      <w:r w:rsidRPr="006A2108">
        <w:rPr>
          <w:rStyle w:val="ab"/>
          <w:bCs/>
          <w:i w:val="0"/>
          <w:color w:val="000000" w:themeColor="text1"/>
          <w:sz w:val="26"/>
          <w:szCs w:val="26"/>
          <w:lang w:val="uk-UA"/>
        </w:rPr>
        <w:t xml:space="preserve">Контакти для додаткової інформації: </w:t>
      </w:r>
    </w:p>
    <w:p w:rsidR="006A2108" w:rsidRPr="00D869F7" w:rsidRDefault="006A2108" w:rsidP="006A2108">
      <w:pPr>
        <w:pStyle w:val="a5"/>
        <w:spacing w:before="0" w:beforeAutospacing="0" w:after="0" w:afterAutospacing="0"/>
        <w:ind w:firstLine="567"/>
        <w:jc w:val="both"/>
        <w:rPr>
          <w:i/>
          <w:color w:val="000000" w:themeColor="text1"/>
          <w:sz w:val="26"/>
          <w:szCs w:val="26"/>
        </w:rPr>
      </w:pPr>
      <w:r w:rsidRPr="006A2108">
        <w:rPr>
          <w:rStyle w:val="ab"/>
          <w:i w:val="0"/>
          <w:color w:val="000000" w:themeColor="text1"/>
          <w:sz w:val="26"/>
          <w:szCs w:val="26"/>
          <w:lang w:val="uk-UA"/>
        </w:rPr>
        <w:t>Анастасія Бушовська</w:t>
      </w:r>
      <w:r w:rsidRPr="006A2108">
        <w:rPr>
          <w:i/>
          <w:color w:val="000000" w:themeColor="text1"/>
          <w:sz w:val="26"/>
          <w:szCs w:val="26"/>
          <w:lang w:val="uk-UA"/>
        </w:rPr>
        <w:t>, </w:t>
      </w:r>
      <w:hyperlink r:id="rId14" w:history="1">
        <w:r w:rsidRPr="006A2108">
          <w:rPr>
            <w:rStyle w:val="a4"/>
            <w:sz w:val="26"/>
            <w:szCs w:val="26"/>
            <w:lang w:val="uk-UA"/>
          </w:rPr>
          <w:t>ab@ecoaction.org.ua</w:t>
        </w:r>
      </w:hyperlink>
      <w:r w:rsidRPr="006A2108">
        <w:rPr>
          <w:i/>
          <w:color w:val="000000" w:themeColor="text1"/>
          <w:sz w:val="26"/>
          <w:szCs w:val="26"/>
          <w:lang w:val="uk-UA"/>
        </w:rPr>
        <w:t xml:space="preserve"> </w:t>
      </w:r>
    </w:p>
    <w:p w:rsidR="006A2108" w:rsidRPr="00D869F7" w:rsidRDefault="006A2108" w:rsidP="006A2108">
      <w:pPr>
        <w:pStyle w:val="a5"/>
        <w:spacing w:before="0" w:beforeAutospacing="0" w:after="0" w:afterAutospacing="0"/>
        <w:ind w:firstLine="567"/>
        <w:jc w:val="both"/>
        <w:rPr>
          <w:rFonts w:ascii="Arial" w:hAnsi="Arial" w:cs="Arial"/>
          <w:i/>
          <w:color w:val="405E66"/>
          <w:sz w:val="26"/>
          <w:szCs w:val="26"/>
        </w:rPr>
      </w:pPr>
    </w:p>
    <w:p w:rsidR="00F834F0" w:rsidRPr="00EB4250" w:rsidRDefault="00AA3B96" w:rsidP="00F50461">
      <w:pPr>
        <w:pStyle w:val="a5"/>
        <w:spacing w:before="0" w:beforeAutospacing="0" w:after="0" w:afterAutospacing="0" w:line="228" w:lineRule="auto"/>
        <w:ind w:firstLine="567"/>
        <w:jc w:val="both"/>
        <w:rPr>
          <w:rStyle w:val="a3"/>
          <w:b w:val="0"/>
          <w:sz w:val="26"/>
          <w:szCs w:val="26"/>
          <w:lang w:val="uk-UA"/>
        </w:rPr>
      </w:pPr>
      <w:r w:rsidRPr="00D869F7">
        <w:rPr>
          <w:rStyle w:val="a3"/>
          <w:sz w:val="26"/>
          <w:szCs w:val="26"/>
          <w:lang w:val="uk-UA"/>
        </w:rPr>
        <w:t>ІнфоДжерела:</w:t>
      </w:r>
      <w:r w:rsidR="00D869F7">
        <w:rPr>
          <w:rStyle w:val="a3"/>
          <w:b w:val="0"/>
          <w:sz w:val="26"/>
          <w:szCs w:val="26"/>
          <w:lang w:val="uk-UA"/>
        </w:rPr>
        <w:t xml:space="preserve"> </w:t>
      </w:r>
      <w:hyperlink r:id="rId15" w:history="1">
        <w:r w:rsidR="00D869F7" w:rsidRPr="003C6B53">
          <w:rPr>
            <w:rStyle w:val="a4"/>
            <w:sz w:val="26"/>
            <w:szCs w:val="26"/>
            <w:lang w:val="uk-UA"/>
          </w:rPr>
          <w:t>https://www.prostir.ua/?grants=ekodiya-oholoshuje-konkurs-dlya-ho-schodo-spravedlyvoji-transformatsiji-vuhilnyh-hromad</w:t>
        </w:r>
      </w:hyperlink>
      <w:r w:rsidR="00D869F7">
        <w:rPr>
          <w:rStyle w:val="a3"/>
          <w:b w:val="0"/>
          <w:sz w:val="26"/>
          <w:szCs w:val="26"/>
          <w:lang w:val="uk-UA"/>
        </w:rPr>
        <w:t xml:space="preserve"> </w:t>
      </w:r>
      <w:r w:rsidR="00F50807">
        <w:rPr>
          <w:lang w:val="uk-UA"/>
        </w:rPr>
        <w:t xml:space="preserve"> </w:t>
      </w:r>
    </w:p>
    <w:sectPr w:rsidR="00F834F0" w:rsidRPr="00EB4250" w:rsidSect="00685A43">
      <w:headerReference w:type="default" r:id="rId16"/>
      <w:pgSz w:w="11906" w:h="16838"/>
      <w:pgMar w:top="567" w:right="424" w:bottom="426" w:left="1701" w:header="426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614B" w:rsidRDefault="00ED614B" w:rsidP="00253988">
      <w:pPr>
        <w:spacing w:after="0" w:line="240" w:lineRule="auto"/>
      </w:pPr>
      <w:r>
        <w:separator/>
      </w:r>
    </w:p>
  </w:endnote>
  <w:endnote w:type="continuationSeparator" w:id="0">
    <w:p w:rsidR="00ED614B" w:rsidRDefault="00ED614B" w:rsidP="002539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614B" w:rsidRDefault="00ED614B" w:rsidP="00253988">
      <w:pPr>
        <w:spacing w:after="0" w:line="240" w:lineRule="auto"/>
      </w:pPr>
      <w:r>
        <w:separator/>
      </w:r>
    </w:p>
  </w:footnote>
  <w:footnote w:type="continuationSeparator" w:id="0">
    <w:p w:rsidR="00ED614B" w:rsidRDefault="00ED614B" w:rsidP="002539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41392875"/>
      <w:docPartObj>
        <w:docPartGallery w:val="Page Numbers (Top of Page)"/>
        <w:docPartUnique/>
      </w:docPartObj>
    </w:sdtPr>
    <w:sdtEndPr/>
    <w:sdtContent>
      <w:p w:rsidR="00EA4EAD" w:rsidRDefault="00EA4EAD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66654">
          <w:rPr>
            <w:noProof/>
          </w:rPr>
          <w:t>2</w:t>
        </w:r>
        <w:r>
          <w:fldChar w:fldCharType="end"/>
        </w:r>
      </w:p>
    </w:sdtContent>
  </w:sdt>
  <w:p w:rsidR="00EA4EAD" w:rsidRDefault="00EA4EAD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7C6670"/>
    <w:multiLevelType w:val="multilevel"/>
    <w:tmpl w:val="641CF4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2A328E9"/>
    <w:multiLevelType w:val="multilevel"/>
    <w:tmpl w:val="AA2E19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611357C"/>
    <w:multiLevelType w:val="multilevel"/>
    <w:tmpl w:val="297849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7084999"/>
    <w:multiLevelType w:val="multilevel"/>
    <w:tmpl w:val="4F803F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7A54993"/>
    <w:multiLevelType w:val="multilevel"/>
    <w:tmpl w:val="A0CC46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AFD198D"/>
    <w:multiLevelType w:val="multilevel"/>
    <w:tmpl w:val="B89A8F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B5F4627"/>
    <w:multiLevelType w:val="multilevel"/>
    <w:tmpl w:val="3214AA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C8F2FC7"/>
    <w:multiLevelType w:val="multilevel"/>
    <w:tmpl w:val="3E105A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D751586"/>
    <w:multiLevelType w:val="multilevel"/>
    <w:tmpl w:val="B0F409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49728E6"/>
    <w:multiLevelType w:val="multilevel"/>
    <w:tmpl w:val="5F0E17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AAF5F55"/>
    <w:multiLevelType w:val="multilevel"/>
    <w:tmpl w:val="22DE26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B5822C4"/>
    <w:multiLevelType w:val="multilevel"/>
    <w:tmpl w:val="C1149F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FF24BC4"/>
    <w:multiLevelType w:val="multilevel"/>
    <w:tmpl w:val="C6789F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15150D9"/>
    <w:multiLevelType w:val="multilevel"/>
    <w:tmpl w:val="BB9CD8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0CF3BC8"/>
    <w:multiLevelType w:val="multilevel"/>
    <w:tmpl w:val="49A48A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68BC3832"/>
    <w:multiLevelType w:val="multilevel"/>
    <w:tmpl w:val="4866D4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6AD07F5D"/>
    <w:multiLevelType w:val="multilevel"/>
    <w:tmpl w:val="AA2E19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76B41729"/>
    <w:multiLevelType w:val="multilevel"/>
    <w:tmpl w:val="45DC83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771E00A1"/>
    <w:multiLevelType w:val="multilevel"/>
    <w:tmpl w:val="8604D9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4"/>
  </w:num>
  <w:num w:numId="3">
    <w:abstractNumId w:val="15"/>
  </w:num>
  <w:num w:numId="4">
    <w:abstractNumId w:val="10"/>
  </w:num>
  <w:num w:numId="5">
    <w:abstractNumId w:val="18"/>
  </w:num>
  <w:num w:numId="6">
    <w:abstractNumId w:val="5"/>
  </w:num>
  <w:num w:numId="7">
    <w:abstractNumId w:val="12"/>
  </w:num>
  <w:num w:numId="8">
    <w:abstractNumId w:val="6"/>
  </w:num>
  <w:num w:numId="9">
    <w:abstractNumId w:val="3"/>
  </w:num>
  <w:num w:numId="10">
    <w:abstractNumId w:val="17"/>
  </w:num>
  <w:num w:numId="11">
    <w:abstractNumId w:val="14"/>
  </w:num>
  <w:num w:numId="12">
    <w:abstractNumId w:val="8"/>
  </w:num>
  <w:num w:numId="13">
    <w:abstractNumId w:val="7"/>
  </w:num>
  <w:num w:numId="14">
    <w:abstractNumId w:val="11"/>
  </w:num>
  <w:num w:numId="15">
    <w:abstractNumId w:val="0"/>
  </w:num>
  <w:num w:numId="16">
    <w:abstractNumId w:val="13"/>
  </w:num>
  <w:num w:numId="17">
    <w:abstractNumId w:val="16"/>
  </w:num>
  <w:num w:numId="18">
    <w:abstractNumId w:val="2"/>
  </w:num>
  <w:num w:numId="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4E03"/>
    <w:rsid w:val="00004333"/>
    <w:rsid w:val="00025E81"/>
    <w:rsid w:val="00054D4D"/>
    <w:rsid w:val="000736D4"/>
    <w:rsid w:val="000E5AB8"/>
    <w:rsid w:val="000E7637"/>
    <w:rsid w:val="0016119F"/>
    <w:rsid w:val="001C75B7"/>
    <w:rsid w:val="001E778C"/>
    <w:rsid w:val="00201E10"/>
    <w:rsid w:val="002021C6"/>
    <w:rsid w:val="0020735E"/>
    <w:rsid w:val="00236A36"/>
    <w:rsid w:val="00253988"/>
    <w:rsid w:val="0027025C"/>
    <w:rsid w:val="00292827"/>
    <w:rsid w:val="00325301"/>
    <w:rsid w:val="00330BF2"/>
    <w:rsid w:val="00337BAC"/>
    <w:rsid w:val="003F06B6"/>
    <w:rsid w:val="00474DFE"/>
    <w:rsid w:val="0054271B"/>
    <w:rsid w:val="0059356F"/>
    <w:rsid w:val="005E0DAB"/>
    <w:rsid w:val="006141E6"/>
    <w:rsid w:val="00634130"/>
    <w:rsid w:val="00685A43"/>
    <w:rsid w:val="00687C37"/>
    <w:rsid w:val="006A2108"/>
    <w:rsid w:val="00745CFA"/>
    <w:rsid w:val="00766654"/>
    <w:rsid w:val="007B36E1"/>
    <w:rsid w:val="007B4BCD"/>
    <w:rsid w:val="007E69EE"/>
    <w:rsid w:val="007F3903"/>
    <w:rsid w:val="008173F4"/>
    <w:rsid w:val="00820073"/>
    <w:rsid w:val="00834E03"/>
    <w:rsid w:val="008423FA"/>
    <w:rsid w:val="008966F0"/>
    <w:rsid w:val="00903B40"/>
    <w:rsid w:val="00926910"/>
    <w:rsid w:val="00954DC1"/>
    <w:rsid w:val="0099162F"/>
    <w:rsid w:val="009A5FB1"/>
    <w:rsid w:val="009B56B7"/>
    <w:rsid w:val="009F622C"/>
    <w:rsid w:val="00A4193D"/>
    <w:rsid w:val="00A82F1D"/>
    <w:rsid w:val="00AA355B"/>
    <w:rsid w:val="00AA3B96"/>
    <w:rsid w:val="00AC19E9"/>
    <w:rsid w:val="00AE07EB"/>
    <w:rsid w:val="00AF6CAF"/>
    <w:rsid w:val="00B905F0"/>
    <w:rsid w:val="00C328A8"/>
    <w:rsid w:val="00CA7EE0"/>
    <w:rsid w:val="00D6326C"/>
    <w:rsid w:val="00D71B54"/>
    <w:rsid w:val="00D84AFE"/>
    <w:rsid w:val="00D869F7"/>
    <w:rsid w:val="00E46064"/>
    <w:rsid w:val="00E97AEF"/>
    <w:rsid w:val="00EA4EAD"/>
    <w:rsid w:val="00EB4250"/>
    <w:rsid w:val="00ED614B"/>
    <w:rsid w:val="00F50461"/>
    <w:rsid w:val="00F50807"/>
    <w:rsid w:val="00F74953"/>
    <w:rsid w:val="00F834F0"/>
    <w:rsid w:val="00FA6788"/>
    <w:rsid w:val="00FB025C"/>
    <w:rsid w:val="00FC6E53"/>
    <w:rsid w:val="00FE7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E4606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54DC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AA3B9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3413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A2108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AA3B9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Strong"/>
    <w:basedOn w:val="a0"/>
    <w:uiPriority w:val="22"/>
    <w:qFormat/>
    <w:rsid w:val="00AA3B96"/>
    <w:rPr>
      <w:b/>
      <w:bCs/>
    </w:rPr>
  </w:style>
  <w:style w:type="character" w:styleId="a4">
    <w:name w:val="Hyperlink"/>
    <w:basedOn w:val="a0"/>
    <w:uiPriority w:val="99"/>
    <w:unhideWhenUsed/>
    <w:rsid w:val="00AA3B96"/>
    <w:rPr>
      <w:color w:val="0000FF" w:themeColor="hyperlink"/>
      <w:u w:val="single"/>
    </w:rPr>
  </w:style>
  <w:style w:type="paragraph" w:styleId="a5">
    <w:name w:val="Normal (Web)"/>
    <w:basedOn w:val="a"/>
    <w:uiPriority w:val="99"/>
    <w:unhideWhenUsed/>
    <w:rsid w:val="00AA3B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FollowedHyperlink"/>
    <w:basedOn w:val="a0"/>
    <w:uiPriority w:val="99"/>
    <w:semiHidden/>
    <w:unhideWhenUsed/>
    <w:rsid w:val="00B905F0"/>
    <w:rPr>
      <w:color w:val="800080" w:themeColor="followedHyperlink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954D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7">
    <w:name w:val="header"/>
    <w:basedOn w:val="a"/>
    <w:link w:val="a8"/>
    <w:uiPriority w:val="99"/>
    <w:unhideWhenUsed/>
    <w:rsid w:val="002539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53988"/>
  </w:style>
  <w:style w:type="paragraph" w:styleId="a9">
    <w:name w:val="footer"/>
    <w:basedOn w:val="a"/>
    <w:link w:val="aa"/>
    <w:uiPriority w:val="99"/>
    <w:unhideWhenUsed/>
    <w:rsid w:val="002539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53988"/>
  </w:style>
  <w:style w:type="character" w:customStyle="1" w:styleId="wffiletext">
    <w:name w:val="wf_file_text"/>
    <w:basedOn w:val="a0"/>
    <w:rsid w:val="0027025C"/>
  </w:style>
  <w:style w:type="character" w:customStyle="1" w:styleId="10">
    <w:name w:val="Заголовок 1 Знак"/>
    <w:basedOn w:val="a0"/>
    <w:link w:val="1"/>
    <w:uiPriority w:val="9"/>
    <w:rsid w:val="00E4606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63413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articleinfo">
    <w:name w:val="article_info"/>
    <w:basedOn w:val="a"/>
    <w:rsid w:val="006A21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6A2108"/>
    <w:rPr>
      <w:i/>
      <w:iCs/>
    </w:rPr>
  </w:style>
  <w:style w:type="paragraph" w:styleId="ac">
    <w:name w:val="Balloon Text"/>
    <w:basedOn w:val="a"/>
    <w:link w:val="ad"/>
    <w:uiPriority w:val="99"/>
    <w:semiHidden/>
    <w:unhideWhenUsed/>
    <w:rsid w:val="006A21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A2108"/>
    <w:rPr>
      <w:rFonts w:ascii="Tahoma" w:hAnsi="Tahoma" w:cs="Tahoma"/>
      <w:sz w:val="16"/>
      <w:szCs w:val="16"/>
    </w:rPr>
  </w:style>
  <w:style w:type="character" w:customStyle="1" w:styleId="50">
    <w:name w:val="Заголовок 5 Знак"/>
    <w:basedOn w:val="a0"/>
    <w:link w:val="5"/>
    <w:uiPriority w:val="9"/>
    <w:semiHidden/>
    <w:rsid w:val="006A2108"/>
    <w:rPr>
      <w:rFonts w:asciiTheme="majorHAnsi" w:eastAsiaTheme="majorEastAsia" w:hAnsiTheme="majorHAnsi" w:cstheme="majorBidi"/>
      <w:color w:val="243F60" w:themeColor="accent1" w:themeShade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E4606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54DC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AA3B9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3413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A2108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AA3B9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Strong"/>
    <w:basedOn w:val="a0"/>
    <w:uiPriority w:val="22"/>
    <w:qFormat/>
    <w:rsid w:val="00AA3B96"/>
    <w:rPr>
      <w:b/>
      <w:bCs/>
    </w:rPr>
  </w:style>
  <w:style w:type="character" w:styleId="a4">
    <w:name w:val="Hyperlink"/>
    <w:basedOn w:val="a0"/>
    <w:uiPriority w:val="99"/>
    <w:unhideWhenUsed/>
    <w:rsid w:val="00AA3B96"/>
    <w:rPr>
      <w:color w:val="0000FF" w:themeColor="hyperlink"/>
      <w:u w:val="single"/>
    </w:rPr>
  </w:style>
  <w:style w:type="paragraph" w:styleId="a5">
    <w:name w:val="Normal (Web)"/>
    <w:basedOn w:val="a"/>
    <w:uiPriority w:val="99"/>
    <w:unhideWhenUsed/>
    <w:rsid w:val="00AA3B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FollowedHyperlink"/>
    <w:basedOn w:val="a0"/>
    <w:uiPriority w:val="99"/>
    <w:semiHidden/>
    <w:unhideWhenUsed/>
    <w:rsid w:val="00B905F0"/>
    <w:rPr>
      <w:color w:val="800080" w:themeColor="followedHyperlink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954D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7">
    <w:name w:val="header"/>
    <w:basedOn w:val="a"/>
    <w:link w:val="a8"/>
    <w:uiPriority w:val="99"/>
    <w:unhideWhenUsed/>
    <w:rsid w:val="002539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53988"/>
  </w:style>
  <w:style w:type="paragraph" w:styleId="a9">
    <w:name w:val="footer"/>
    <w:basedOn w:val="a"/>
    <w:link w:val="aa"/>
    <w:uiPriority w:val="99"/>
    <w:unhideWhenUsed/>
    <w:rsid w:val="002539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53988"/>
  </w:style>
  <w:style w:type="character" w:customStyle="1" w:styleId="wffiletext">
    <w:name w:val="wf_file_text"/>
    <w:basedOn w:val="a0"/>
    <w:rsid w:val="0027025C"/>
  </w:style>
  <w:style w:type="character" w:customStyle="1" w:styleId="10">
    <w:name w:val="Заголовок 1 Знак"/>
    <w:basedOn w:val="a0"/>
    <w:link w:val="1"/>
    <w:uiPriority w:val="9"/>
    <w:rsid w:val="00E4606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63413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articleinfo">
    <w:name w:val="article_info"/>
    <w:basedOn w:val="a"/>
    <w:rsid w:val="006A21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6A2108"/>
    <w:rPr>
      <w:i/>
      <w:iCs/>
    </w:rPr>
  </w:style>
  <w:style w:type="paragraph" w:styleId="ac">
    <w:name w:val="Balloon Text"/>
    <w:basedOn w:val="a"/>
    <w:link w:val="ad"/>
    <w:uiPriority w:val="99"/>
    <w:semiHidden/>
    <w:unhideWhenUsed/>
    <w:rsid w:val="006A21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A2108"/>
    <w:rPr>
      <w:rFonts w:ascii="Tahoma" w:hAnsi="Tahoma" w:cs="Tahoma"/>
      <w:sz w:val="16"/>
      <w:szCs w:val="16"/>
    </w:rPr>
  </w:style>
  <w:style w:type="character" w:customStyle="1" w:styleId="50">
    <w:name w:val="Заголовок 5 Знак"/>
    <w:basedOn w:val="a0"/>
    <w:link w:val="5"/>
    <w:uiPriority w:val="9"/>
    <w:semiHidden/>
    <w:rsid w:val="006A2108"/>
    <w:rPr>
      <w:rFonts w:asciiTheme="majorHAnsi" w:eastAsiaTheme="majorEastAsia" w:hAnsiTheme="majorHAnsi" w:cstheme="majorBidi"/>
      <w:color w:val="243F60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07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78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335580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64085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669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8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01039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394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7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8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4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877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8120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335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4671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9429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8111597">
                      <w:marLeft w:val="0"/>
                      <w:marRight w:val="0"/>
                      <w:marTop w:val="4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18660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06705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6" w:space="0" w:color="C5C5C6"/>
                                <w:right w:val="none" w:sz="0" w:space="0" w:color="auto"/>
                              </w:divBdr>
                            </w:div>
                            <w:div w:id="20530675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9" w:color="FFFFFF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50346454">
                      <w:marLeft w:val="0"/>
                      <w:marRight w:val="0"/>
                      <w:marTop w:val="4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1204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6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0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0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270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649707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568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97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4887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4970818">
                      <w:marLeft w:val="0"/>
                      <w:marRight w:val="0"/>
                      <w:marTop w:val="4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27695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22004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6" w:space="0" w:color="C5C5C6"/>
                                <w:right w:val="none" w:sz="0" w:space="0" w:color="auto"/>
                              </w:divBdr>
                            </w:div>
                            <w:div w:id="14903701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9" w:color="FFFFFF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45182521">
                      <w:marLeft w:val="0"/>
                      <w:marRight w:val="0"/>
                      <w:marTop w:val="4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4070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2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5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5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4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309775">
          <w:marLeft w:val="0"/>
          <w:marRight w:val="0"/>
          <w:marTop w:val="4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usttransition.org.ua/kontseptsiia-st-u-vidnovlenni/" TargetMode="External"/><Relationship Id="rId13" Type="http://schemas.openxmlformats.org/officeDocument/2006/relationships/hyperlink" Target="mailto:ab@ecoaction.org.ua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ecoaction.org.ua/wp-content/uploads/2023/08/project-budget-hromady2023.xlsx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ecoaction.org.ua/wp-content/uploads/2023/08/Application-form-hromady2023.docx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prostir.ua/?grants=ekodiya-oholoshuje-konkurs-dlya-ho-schodo-spravedlyvoji-transformatsiji-vuhilnyh-hromad" TargetMode="External"/><Relationship Id="rId10" Type="http://schemas.openxmlformats.org/officeDocument/2006/relationships/hyperlink" Target="https://ecoaction.org.ua/pozytsii-spravedlyva-transformatsia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coaction.org.ua/pozytsii-spravedlyva-transformatsia.html" TargetMode="External"/><Relationship Id="rId14" Type="http://schemas.openxmlformats.org/officeDocument/2006/relationships/hyperlink" Target="mailto:ab@ecoaction.org.u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713</Words>
  <Characters>4066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В. Власенко</dc:creator>
  <cp:lastModifiedBy>Татьяна В. Власенко</cp:lastModifiedBy>
  <cp:revision>45</cp:revision>
  <dcterms:created xsi:type="dcterms:W3CDTF">2023-05-08T08:27:00Z</dcterms:created>
  <dcterms:modified xsi:type="dcterms:W3CDTF">2023-08-16T12:17:00Z</dcterms:modified>
</cp:coreProperties>
</file>